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D745D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29 EYLÜL-03 EKİM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9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9"/>
        <w:gridCol w:w="7353"/>
      </w:tblGrid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73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73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735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ÇOCUK DÜNYASI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735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color w:val="FF0000"/>
                <w:sz w:val="18"/>
                <w:szCs w:val="18"/>
              </w:rPr>
              <w:t>ÇOCUKLUĞUM BİTTİ Mİ? (Dinleme Metni)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145"/>
      </w:tblGrid>
      <w:tr w:rsidTr="00CB6E62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1F" w:rsidRPr="00B17642" w:rsidP="00F1231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ab/>
              <w:t>Hazırlıksız konuşmalar yapar.</w:t>
            </w:r>
          </w:p>
          <w:p w:rsidR="00F1231F" w:rsidP="00F1231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F1231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E61A57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9A5095" w:rsidRPr="00B17642" w:rsidP="009A509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ab/>
              <w:t>Kelimeleri anlamlarına uygun kullanır.</w:t>
            </w:r>
          </w:p>
          <w:p w:rsidR="009A5095" w:rsidRPr="00B17642" w:rsidP="009A509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T.4.1.5.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Dinlediklerinin/izlediklerinin konusunu belirler.</w:t>
            </w:r>
          </w:p>
          <w:p w:rsidR="009A5095" w:rsidRPr="00B17642" w:rsidP="009A509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T.4.1.6.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Dinlediklerinin/izlediklerinin ana fikrini/ana duygusunu belirler.</w:t>
            </w:r>
          </w:p>
          <w:p w:rsidR="009A5095" w:rsidRPr="00B17642" w:rsidP="009A509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Dinlediklerine/izlediklerine yönelik sorulara cevap verir.</w:t>
            </w:r>
          </w:p>
          <w:p w:rsidR="00F1231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9A5095">
              <w:rPr>
                <w:rFonts w:cs="Tahoma"/>
                <w:sz w:val="18"/>
                <w:szCs w:val="18"/>
              </w:rPr>
              <w:t>T.4.1.8.</w:t>
            </w:r>
            <w:r w:rsidRPr="009A5095">
              <w:rPr>
                <w:rFonts w:cs="Tahoma"/>
                <w:sz w:val="18"/>
                <w:szCs w:val="18"/>
              </w:rPr>
              <w:tab/>
              <w:t>Dinlediklerine/izlediklerine farklı başlıklar önerir.</w:t>
            </w:r>
          </w:p>
          <w:p w:rsidR="009A509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9A5095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45749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3C03B9">
              <w:rPr>
                <w:rFonts w:cs="Tahoma"/>
                <w:sz w:val="18"/>
                <w:szCs w:val="18"/>
              </w:rPr>
              <w:t>T.4.3.3. Şiir okur.</w:t>
            </w:r>
          </w:p>
          <w:p w:rsidR="003C03B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3C03B9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5B1E38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5B1E38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</w:tc>
      </w:tr>
      <w:tr w:rsidTr="00CB6E6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CB6E6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231F" w:rsidRPr="00F1231F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36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Hazırlıksız konuşmalar yapar.</w:t>
            </w:r>
          </w:p>
          <w:p w:rsidR="00F1231F" w:rsidRPr="00F1231F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36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Dinleme stratejilerini uygular.</w:t>
            </w:r>
          </w:p>
          <w:p w:rsidR="00F1231F" w:rsidRPr="00F1231F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A5095">
              <w:rPr>
                <w:rFonts w:cs="Tahoma"/>
                <w:b/>
                <w:iCs/>
                <w:sz w:val="18"/>
                <w:szCs w:val="18"/>
              </w:rPr>
              <w:t>36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61A57" w:rsidR="00E61A57">
              <w:rPr>
                <w:rFonts w:cs="Tahoma"/>
                <w:iCs/>
                <w:sz w:val="18"/>
                <w:szCs w:val="18"/>
              </w:rPr>
              <w:t>Görselden/görsellerden hareketle dinleyeceği/izleyeceği metnin konusunu tahmin eder.</w:t>
            </w:r>
          </w:p>
          <w:p w:rsidR="00F1231F" w:rsidRPr="00F1231F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37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A5095">
              <w:rPr>
                <w:rFonts w:cs="Tahoma"/>
                <w:iCs/>
                <w:sz w:val="18"/>
                <w:szCs w:val="18"/>
              </w:rPr>
              <w:t>Kelimeleri anlamlarına uygun kullanır.</w:t>
            </w:r>
          </w:p>
          <w:p w:rsidR="009A5095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A5095">
              <w:rPr>
                <w:rFonts w:cs="Tahoma"/>
                <w:iCs/>
                <w:sz w:val="18"/>
                <w:szCs w:val="18"/>
              </w:rPr>
              <w:t>Dinlediklerinin/izlediklerinin konusunu belirler.</w:t>
            </w:r>
          </w:p>
          <w:p w:rsidR="00F1231F" w:rsidRPr="00F1231F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>Sayfa 3</w:t>
            </w:r>
            <w:r w:rsidR="009A5095">
              <w:rPr>
                <w:rFonts w:cs="Tahoma"/>
                <w:b/>
                <w:iCs/>
                <w:sz w:val="18"/>
                <w:szCs w:val="18"/>
              </w:rPr>
              <w:t>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Hikâye edici ve bilgilendirici metinleri oluşturan ögeleri tanır.</w:t>
            </w:r>
          </w:p>
          <w:p w:rsidR="009A5095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A5095">
              <w:rPr>
                <w:rFonts w:cs="Tahoma"/>
                <w:iCs/>
                <w:sz w:val="18"/>
                <w:szCs w:val="18"/>
              </w:rPr>
              <w:t>Dinlediklerinin/izlediklerinin ana fikrini/ana duygusunu belirler.</w:t>
            </w:r>
          </w:p>
          <w:p w:rsidR="00F1231F" w:rsidRPr="00F1231F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>Sayfa 3</w:t>
            </w:r>
            <w:r w:rsidR="009A5095">
              <w:rPr>
                <w:rFonts w:cs="Tahoma"/>
                <w:b/>
                <w:iCs/>
                <w:sz w:val="18"/>
                <w:szCs w:val="18"/>
              </w:rPr>
              <w:t>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A5095" w:rsidR="009A5095">
              <w:rPr>
                <w:rFonts w:cs="Tahoma"/>
                <w:iCs/>
                <w:sz w:val="18"/>
                <w:szCs w:val="18"/>
              </w:rPr>
              <w:t>Dinlediklerine/izlediklerine yönelik sorulara cevap verir.</w:t>
            </w:r>
          </w:p>
          <w:p w:rsidR="00F1231F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3C03B9">
              <w:rPr>
                <w:rFonts w:cs="Tahoma"/>
                <w:b/>
                <w:iCs/>
                <w:sz w:val="18"/>
                <w:szCs w:val="18"/>
              </w:rPr>
              <w:t>39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9A5095" w:rsidR="009A5095">
              <w:rPr>
                <w:rFonts w:cs="Tahoma"/>
                <w:iCs/>
                <w:sz w:val="18"/>
                <w:szCs w:val="18"/>
              </w:rPr>
              <w:t>Yazdıklarının içeriğine uygun başlık belirler.</w:t>
            </w:r>
          </w:p>
          <w:p w:rsidR="009A5095" w:rsidRPr="00F1231F" w:rsidP="00F123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40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3C03B9">
              <w:rPr>
                <w:rFonts w:cs="Tahoma"/>
                <w:iCs/>
                <w:sz w:val="18"/>
                <w:szCs w:val="18"/>
              </w:rPr>
              <w:t>Şiir okur.</w:t>
            </w:r>
            <w:r w:rsidR="00255415">
              <w:rPr>
                <w:rFonts w:cs="Tahoma"/>
                <w:iCs/>
                <w:sz w:val="18"/>
                <w:szCs w:val="18"/>
              </w:rPr>
              <w:t xml:space="preserve"> (Serbest Okuma Metni)</w:t>
            </w:r>
          </w:p>
          <w:p w:rsidR="00172715" w:rsidRPr="00B17642" w:rsidP="003C03B9">
            <w:pPr>
              <w:pStyle w:val="NoSpacing"/>
              <w:rPr>
                <w:rFonts w:cs="Tahoma"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3C03B9">
              <w:rPr>
                <w:rFonts w:cs="Tahoma"/>
                <w:b/>
                <w:iCs/>
                <w:sz w:val="18"/>
                <w:szCs w:val="18"/>
              </w:rPr>
              <w:t>41-42-43-44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="003C03B9">
              <w:rPr>
                <w:rFonts w:cs="Tahoma"/>
                <w:iCs/>
                <w:sz w:val="18"/>
                <w:szCs w:val="18"/>
              </w:rPr>
              <w:t>Tema 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484" w:rsidRPr="000C7484" w:rsidP="000C7484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0C7484" w:rsidRPr="000C7484" w:rsidP="000C7484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255415" w:rsidRPr="00B17642" w:rsidP="000C7484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255415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255415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255415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255415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